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ARGITHANI </w:t>
      </w:r>
      <w:proofErr w:type="gramStart"/>
      <w:r w:rsidR="001B3C8E" w:rsidRPr="006C7E4E">
        <w:rPr>
          <w:b/>
          <w:szCs w:val="24"/>
        </w:rPr>
        <w:t>ATATÜRK  İLKOKULU</w:t>
      </w:r>
      <w:proofErr w:type="gramEnd"/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</w:t>
      </w:r>
      <w:proofErr w:type="gramStart"/>
      <w:r w:rsidR="001B3C8E" w:rsidRPr="006C7E4E">
        <w:rPr>
          <w:b/>
          <w:szCs w:val="24"/>
        </w:rPr>
        <w:t>SINIF</w:t>
      </w:r>
      <w:r>
        <w:rPr>
          <w:b/>
          <w:szCs w:val="24"/>
        </w:rPr>
        <w:t>I .</w:t>
      </w:r>
      <w:proofErr w:type="gramEnd"/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10807" w:type="dxa"/>
        <w:tblLayout w:type="fixed"/>
        <w:tblLook w:val="04A0"/>
      </w:tblPr>
      <w:tblGrid>
        <w:gridCol w:w="7830"/>
        <w:gridCol w:w="425"/>
        <w:gridCol w:w="425"/>
        <w:gridCol w:w="426"/>
        <w:gridCol w:w="425"/>
        <w:gridCol w:w="425"/>
        <w:gridCol w:w="425"/>
        <w:gridCol w:w="426"/>
      </w:tblGrid>
      <w:tr w:rsidR="007D0660" w:rsidTr="007D0660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60" w:rsidRDefault="007D0660" w:rsidP="007D0660">
            <w:pPr>
              <w:pStyle w:val="AralkYok"/>
            </w:pPr>
          </w:p>
          <w:p w:rsidR="007D0660" w:rsidRPr="00C534A7" w:rsidRDefault="007D0660" w:rsidP="007D0660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7D0660" w:rsidRPr="00C534A7" w:rsidRDefault="007D0660" w:rsidP="007D0660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7D0660" w:rsidRPr="0019076D" w:rsidRDefault="007D0660" w:rsidP="007D0660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AHMET E. KESER</w:t>
            </w:r>
            <w:r w:rsidRPr="007D0660"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ALİ KEMAL CAN</w:t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ECRİN KABAK</w:t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ENES ÜLKÜ</w:t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MELEK ÇİMEN</w:t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SANEM BABBADOSTU</w:t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  <w:r w:rsidRPr="007D0660">
              <w:rPr>
                <w:sz w:val="22"/>
              </w:rPr>
              <w:tab/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7D0660" w:rsidRDefault="007D0660" w:rsidP="007D0660">
            <w:pPr>
              <w:ind w:left="113" w:right="113"/>
              <w:rPr>
                <w:sz w:val="22"/>
              </w:rPr>
            </w:pPr>
            <w:r w:rsidRPr="007D0660">
              <w:rPr>
                <w:sz w:val="22"/>
              </w:rPr>
              <w:t>MEHMET N. ERDEK</w:t>
            </w:r>
          </w:p>
        </w:tc>
      </w:tr>
      <w:tr w:rsidR="007D0660" w:rsidTr="007D0660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60" w:rsidRPr="0019076D" w:rsidRDefault="007D0660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0660" w:rsidRPr="00DF7CB1" w:rsidRDefault="007D0660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>
              <w:t>Yarattığı ritim çalgısıyla öğrendiği müziklere eşlik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>
              <w:t>Basit ritmik yapıdaki ezgileri harekete dönüştürür.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 w:rsidRPr="00AA23D3">
              <w:rPr>
                <w:sz w:val="22"/>
              </w:rPr>
              <w:t>İstiklal Marşı’na saygı gösterir.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 xml:space="preserve">Dağarcığındaki okul şarkılarının sözlerine uygun hareketler yaratır.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>Dinlediği öyküdeki olayları farklı ses kaynakları kullanarak canlandırır.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>Çevresindeki müzik etkinliklerine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rFonts w:eastAsia="Calibri"/>
                <w:sz w:val="22"/>
              </w:rPr>
              <w:t>Belirli gün ve haftalarla ilgili müzik etkinliklerine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 w:rsidRPr="00AA23D3">
              <w:rPr>
                <w:rFonts w:eastAsia="Calibri"/>
                <w:sz w:val="22"/>
              </w:rPr>
              <w:t>Müzik yoluyla Atatürk’ü daha çok sever.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 w:rsidRPr="00AA23D3">
              <w:rPr>
                <w:sz w:val="22"/>
              </w:rPr>
              <w:t>Ortama uygun müzik dinleme ve yapma kurallarını bilir.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rFonts w:eastAsia="Calibri"/>
                <w:sz w:val="22"/>
              </w:rPr>
              <w:t>Atatürk ile ilgili belli başlı şarkıları tanır.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>Sınıfındaki Atatürk ile ilgili müzik etkinliklerine katılmaktan hoşlanır.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 w:rsidRPr="00AA23D3">
              <w:rPr>
                <w:sz w:val="22"/>
              </w:rPr>
              <w:t>Bildiği müzikleri birlikte seslendirir.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>Belirli gün ve haftalarla ilgili müzik etkinliklerine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 w:rsidRPr="00AA23D3">
              <w:rPr>
                <w:sz w:val="22"/>
              </w:rPr>
              <w:t>Müzik çalışmalarını sergiler.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AA23D3" w:rsidRDefault="00AA23D3" w:rsidP="00AA23D3">
            <w:pPr>
              <w:tabs>
                <w:tab w:val="center" w:pos="4536"/>
                <w:tab w:val="right" w:pos="10490"/>
              </w:tabs>
              <w:rPr>
                <w:sz w:val="22"/>
              </w:rPr>
            </w:pPr>
            <w:r w:rsidRPr="00AA23D3">
              <w:rPr>
                <w:sz w:val="22"/>
              </w:rPr>
              <w:t>Çevresindeki müzik etkinliklerine katılır.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A23D3" w:rsidTr="007D0660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D3" w:rsidRPr="007D0660" w:rsidRDefault="00AA23D3" w:rsidP="00AA23D3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C65B4" w:rsidRDefault="007D0660" w:rsidP="00DC65B4">
      <w:pPr>
        <w:tabs>
          <w:tab w:val="center" w:pos="4536"/>
          <w:tab w:val="right" w:pos="10490"/>
        </w:tabs>
        <w:spacing w:after="0" w:line="240" w:lineRule="auto"/>
      </w:pPr>
      <w:r>
        <w:tab/>
        <w:t xml:space="preserve">     </w:t>
      </w:r>
      <w:r>
        <w:tab/>
        <w:t xml:space="preserve"> 1/A Sınıf Öğretmeni</w:t>
      </w:r>
      <w:r w:rsidR="00DC65B4">
        <w:t xml:space="preserve">   </w:t>
      </w:r>
    </w:p>
    <w:p w:rsidR="00DC65B4" w:rsidRDefault="00DC65B4" w:rsidP="00DC65B4">
      <w:pPr>
        <w:tabs>
          <w:tab w:val="center" w:pos="4536"/>
          <w:tab w:val="right" w:pos="10490"/>
        </w:tabs>
        <w:spacing w:after="0" w:line="240" w:lineRule="auto"/>
      </w:pPr>
    </w:p>
    <w:p w:rsidR="00DC65B4" w:rsidRDefault="00DC65B4">
      <w:pPr>
        <w:tabs>
          <w:tab w:val="center" w:pos="4536"/>
          <w:tab w:val="right" w:pos="10490"/>
        </w:tabs>
        <w:spacing w:after="0" w:line="240" w:lineRule="auto"/>
      </w:pPr>
    </w:p>
    <w:sectPr w:rsidR="00DC65B4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48" w:rsidRDefault="00530C48" w:rsidP="00256D43">
      <w:pPr>
        <w:spacing w:after="0" w:line="240" w:lineRule="auto"/>
      </w:pPr>
      <w:r>
        <w:separator/>
      </w:r>
    </w:p>
  </w:endnote>
  <w:endnote w:type="continuationSeparator" w:id="0">
    <w:p w:rsidR="00530C48" w:rsidRDefault="00530C48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48" w:rsidRDefault="00530C48" w:rsidP="00256D43">
      <w:pPr>
        <w:spacing w:after="0" w:line="240" w:lineRule="auto"/>
      </w:pPr>
      <w:r>
        <w:separator/>
      </w:r>
    </w:p>
  </w:footnote>
  <w:footnote w:type="continuationSeparator" w:id="0">
    <w:p w:rsidR="00530C48" w:rsidRDefault="00530C48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9076D"/>
    <w:rsid w:val="001B3C8E"/>
    <w:rsid w:val="001D50B0"/>
    <w:rsid w:val="00256D43"/>
    <w:rsid w:val="00313D65"/>
    <w:rsid w:val="003142A2"/>
    <w:rsid w:val="00320EAE"/>
    <w:rsid w:val="00356462"/>
    <w:rsid w:val="00374285"/>
    <w:rsid w:val="004642DC"/>
    <w:rsid w:val="004B67F6"/>
    <w:rsid w:val="00530C48"/>
    <w:rsid w:val="00544293"/>
    <w:rsid w:val="005B57C3"/>
    <w:rsid w:val="005D3DA0"/>
    <w:rsid w:val="00617B03"/>
    <w:rsid w:val="006407A4"/>
    <w:rsid w:val="0064357E"/>
    <w:rsid w:val="006C7E4E"/>
    <w:rsid w:val="006F2FE4"/>
    <w:rsid w:val="00765927"/>
    <w:rsid w:val="007D0524"/>
    <w:rsid w:val="007D0660"/>
    <w:rsid w:val="007E44BE"/>
    <w:rsid w:val="008A0884"/>
    <w:rsid w:val="00936188"/>
    <w:rsid w:val="009B45AC"/>
    <w:rsid w:val="009C423D"/>
    <w:rsid w:val="00A307BF"/>
    <w:rsid w:val="00A512A3"/>
    <w:rsid w:val="00A730C3"/>
    <w:rsid w:val="00A92577"/>
    <w:rsid w:val="00AA23D3"/>
    <w:rsid w:val="00AF68CC"/>
    <w:rsid w:val="00B142FE"/>
    <w:rsid w:val="00B342A0"/>
    <w:rsid w:val="00B553B7"/>
    <w:rsid w:val="00B73C2F"/>
    <w:rsid w:val="00C534A7"/>
    <w:rsid w:val="00CA4AC7"/>
    <w:rsid w:val="00CA5BA2"/>
    <w:rsid w:val="00CD5193"/>
    <w:rsid w:val="00CF794D"/>
    <w:rsid w:val="00D655A7"/>
    <w:rsid w:val="00DC65B4"/>
    <w:rsid w:val="00DD3D2A"/>
    <w:rsid w:val="00DF7CB1"/>
    <w:rsid w:val="00E254E4"/>
    <w:rsid w:val="00E552B9"/>
    <w:rsid w:val="00EE0C02"/>
    <w:rsid w:val="00EE2A22"/>
    <w:rsid w:val="00F56AD9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2017-05-18T12:52:00Z</dcterms:created>
  <dcterms:modified xsi:type="dcterms:W3CDTF">2017-05-20T10:07:00Z</dcterms:modified>
</cp:coreProperties>
</file>